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3F" w:rsidRPr="00A5120D" w:rsidRDefault="00253C3F" w:rsidP="001C1432">
      <w:pPr>
        <w:spacing w:before="100" w:beforeAutospacing="1" w:after="100" w:afterAutospacing="1"/>
        <w:jc w:val="center"/>
        <w:rPr>
          <w:rFonts w:ascii="Arial" w:hAnsi="Arial" w:cs="Arial"/>
          <w:b/>
          <w:bCs/>
          <w:color w:val="000000" w:themeColor="text1"/>
          <w:sz w:val="24"/>
          <w:szCs w:val="24"/>
        </w:rPr>
      </w:pPr>
      <w:r w:rsidRPr="00A5120D">
        <w:rPr>
          <w:rFonts w:ascii="Arial" w:hAnsi="Arial" w:cs="Arial"/>
          <w:b/>
          <w:bCs/>
          <w:color w:val="000000" w:themeColor="text1"/>
          <w:sz w:val="24"/>
          <w:szCs w:val="24"/>
        </w:rPr>
        <w:t>Declaración Jurada</w:t>
      </w:r>
    </w:p>
    <w:p w:rsidR="00253C3F" w:rsidRPr="00A5120D" w:rsidRDefault="002B43F4" w:rsidP="00A5120D">
      <w:pPr>
        <w:spacing w:before="100" w:beforeAutospacing="1" w:after="100" w:afterAutospacing="1"/>
        <w:jc w:val="both"/>
        <w:rPr>
          <w:rFonts w:ascii="Arial" w:hAnsi="Arial" w:cs="Arial"/>
          <w:bCs/>
          <w:color w:val="000000" w:themeColor="text1"/>
          <w:sz w:val="24"/>
          <w:szCs w:val="24"/>
        </w:rPr>
      </w:pPr>
      <w:r w:rsidRPr="00A5120D">
        <w:rPr>
          <w:rFonts w:ascii="Arial" w:hAnsi="Arial" w:cs="Arial"/>
          <w:bCs/>
          <w:color w:val="000000" w:themeColor="text1"/>
          <w:sz w:val="24"/>
          <w:szCs w:val="24"/>
        </w:rPr>
        <w:t>Por</w:t>
      </w:r>
      <w:r w:rsidR="00A5120D">
        <w:rPr>
          <w:rFonts w:ascii="Arial" w:hAnsi="Arial" w:cs="Arial"/>
          <w:bCs/>
          <w:color w:val="000000" w:themeColor="text1"/>
          <w:sz w:val="24"/>
          <w:szCs w:val="24"/>
        </w:rPr>
        <w:t xml:space="preserve"> la presente, el </w:t>
      </w:r>
      <w:r w:rsidR="007D78B8">
        <w:rPr>
          <w:rFonts w:ascii="Arial" w:hAnsi="Arial" w:cs="Arial"/>
          <w:bCs/>
          <w:color w:val="000000" w:themeColor="text1"/>
          <w:sz w:val="24"/>
          <w:szCs w:val="24"/>
        </w:rPr>
        <w:t>solicitante................................................................................</w:t>
      </w:r>
      <w:r w:rsidRPr="00A5120D">
        <w:rPr>
          <w:rFonts w:ascii="Arial" w:hAnsi="Arial" w:cs="Arial"/>
          <w:bCs/>
          <w:color w:val="000000" w:themeColor="text1"/>
          <w:sz w:val="24"/>
          <w:szCs w:val="24"/>
        </w:rPr>
        <w:t xml:space="preserve">,  </w:t>
      </w:r>
      <w:r w:rsidR="00253C3F" w:rsidRPr="00A5120D">
        <w:rPr>
          <w:rFonts w:ascii="Arial" w:hAnsi="Arial" w:cs="Arial"/>
          <w:bCs/>
          <w:color w:val="000000" w:themeColor="text1"/>
          <w:sz w:val="24"/>
          <w:szCs w:val="24"/>
        </w:rPr>
        <w:t>con CI</w:t>
      </w:r>
      <w:r w:rsidR="00A5120D">
        <w:rPr>
          <w:rFonts w:ascii="Arial" w:hAnsi="Arial" w:cs="Arial"/>
          <w:bCs/>
          <w:color w:val="000000" w:themeColor="text1"/>
          <w:sz w:val="24"/>
          <w:szCs w:val="24"/>
        </w:rPr>
        <w:t>/RUC</w:t>
      </w:r>
      <w:r w:rsidR="007D78B8">
        <w:rPr>
          <w:rFonts w:ascii="Arial" w:hAnsi="Arial" w:cs="Arial"/>
          <w:bCs/>
          <w:color w:val="000000" w:themeColor="text1"/>
          <w:sz w:val="24"/>
          <w:szCs w:val="24"/>
        </w:rPr>
        <w:t>,…</w:t>
      </w:r>
      <w:r w:rsidRPr="00A5120D">
        <w:rPr>
          <w:rFonts w:ascii="Arial" w:hAnsi="Arial" w:cs="Arial"/>
          <w:bCs/>
          <w:color w:val="000000" w:themeColor="text1"/>
          <w:sz w:val="24"/>
          <w:szCs w:val="24"/>
        </w:rPr>
        <w:t>…..............</w:t>
      </w:r>
      <w:r w:rsidR="00253C3F" w:rsidRPr="00A5120D">
        <w:rPr>
          <w:rFonts w:ascii="Arial" w:hAnsi="Arial" w:cs="Arial"/>
          <w:bCs/>
          <w:color w:val="000000" w:themeColor="text1"/>
          <w:sz w:val="24"/>
          <w:szCs w:val="24"/>
        </w:rPr>
        <w:t xml:space="preserve"> en carácter de declaración jurada, MANIFIESTA que se hace responsable de la veracidad, exactitud y autenticidad de todos los documentos presentados an</w:t>
      </w:r>
      <w:r w:rsidRPr="00A5120D">
        <w:rPr>
          <w:rFonts w:ascii="Arial" w:hAnsi="Arial" w:cs="Arial"/>
          <w:bCs/>
          <w:color w:val="000000" w:themeColor="text1"/>
          <w:sz w:val="24"/>
          <w:szCs w:val="24"/>
        </w:rPr>
        <w:t>te el Banco Nacional de Fomento, en su carácter de Fiduciario.</w:t>
      </w:r>
    </w:p>
    <w:p w:rsidR="00253C3F" w:rsidRPr="00A5120D" w:rsidRDefault="00253C3F" w:rsidP="00A5120D">
      <w:pPr>
        <w:spacing w:before="100" w:beforeAutospacing="1" w:after="100" w:afterAutospacing="1"/>
        <w:jc w:val="both"/>
        <w:rPr>
          <w:rFonts w:ascii="Arial" w:hAnsi="Arial" w:cs="Arial"/>
          <w:color w:val="000000" w:themeColor="text1"/>
          <w:sz w:val="24"/>
          <w:szCs w:val="24"/>
        </w:rPr>
      </w:pPr>
      <w:r w:rsidRPr="00A5120D">
        <w:rPr>
          <w:rFonts w:ascii="Arial" w:hAnsi="Arial" w:cs="Arial"/>
          <w:bCs/>
          <w:color w:val="000000" w:themeColor="text1"/>
          <w:sz w:val="24"/>
          <w:szCs w:val="24"/>
        </w:rPr>
        <w:t>EL BNF</w:t>
      </w:r>
      <w:r w:rsidR="007D78B8">
        <w:rPr>
          <w:rFonts w:ascii="Arial" w:hAnsi="Arial" w:cs="Arial"/>
          <w:bCs/>
          <w:color w:val="000000" w:themeColor="text1"/>
          <w:sz w:val="24"/>
          <w:szCs w:val="24"/>
        </w:rPr>
        <w:t xml:space="preserve"> </w:t>
      </w:r>
      <w:r w:rsidR="002B43F4" w:rsidRPr="00A5120D">
        <w:rPr>
          <w:rFonts w:ascii="Arial" w:hAnsi="Arial" w:cs="Arial"/>
          <w:bCs/>
          <w:color w:val="000000" w:themeColor="text1"/>
          <w:sz w:val="24"/>
          <w:szCs w:val="24"/>
        </w:rPr>
        <w:t>como Fiduciario,  recuerda a las personas que soliciten créditos, que las documentaciones remitidas se presentan en carácter de declaración jurada y que constituye un hecho punible tipificado por el código penal la presentación de declaraciones falsas y de documentos fraguados, adulterados, no auténticos o de contenido falso, en los términos de la legislación vigente en nuestro país.</w:t>
      </w:r>
    </w:p>
    <w:p w:rsidR="00253C3F" w:rsidRPr="00A5120D" w:rsidRDefault="002B43F4" w:rsidP="00A5120D">
      <w:pPr>
        <w:jc w:val="both"/>
        <w:rPr>
          <w:rFonts w:ascii="Arial" w:hAnsi="Arial" w:cs="Arial"/>
          <w:bCs/>
          <w:color w:val="000000" w:themeColor="text1"/>
          <w:sz w:val="24"/>
          <w:szCs w:val="24"/>
        </w:rPr>
      </w:pPr>
      <w:r w:rsidRPr="00A5120D">
        <w:rPr>
          <w:rFonts w:ascii="Arial" w:hAnsi="Arial" w:cs="Arial"/>
          <w:bCs/>
          <w:color w:val="000000" w:themeColor="text1"/>
          <w:sz w:val="24"/>
          <w:szCs w:val="24"/>
        </w:rPr>
        <w:t>Se comunica que la veracidad, consistencia y exactitud de los certificados emitidos por la Sub Secretaría de Estado de Tributación (SET) que sean remitidos por el recurrente al Banco Nacional de Fomento como Fiduciario,  se corroborará mediante el sistema de cruzamiento de datos.</w:t>
      </w:r>
    </w:p>
    <w:p w:rsidR="00A5120D" w:rsidRPr="00A5120D" w:rsidRDefault="00A5120D" w:rsidP="00A5120D">
      <w:pPr>
        <w:jc w:val="both"/>
        <w:rPr>
          <w:rFonts w:ascii="Arial" w:hAnsi="Arial" w:cs="Arial"/>
          <w:bCs/>
          <w:color w:val="000000" w:themeColor="text1"/>
          <w:sz w:val="24"/>
          <w:szCs w:val="24"/>
        </w:rPr>
      </w:pPr>
    </w:p>
    <w:p w:rsidR="00253C3F" w:rsidRPr="00A5120D" w:rsidRDefault="00253C3F">
      <w:pPr>
        <w:rPr>
          <w:rFonts w:ascii="Arial" w:hAnsi="Arial" w:cs="Arial"/>
          <w:b/>
          <w:color w:val="000000" w:themeColor="text1"/>
          <w:sz w:val="24"/>
          <w:szCs w:val="24"/>
        </w:rPr>
      </w:pPr>
    </w:p>
    <w:p w:rsidR="00253C3F" w:rsidRPr="00A5120D" w:rsidRDefault="00253C3F">
      <w:pPr>
        <w:rPr>
          <w:rFonts w:ascii="Arial" w:hAnsi="Arial" w:cs="Arial"/>
          <w:b/>
          <w:color w:val="000000" w:themeColor="text1"/>
          <w:sz w:val="24"/>
          <w:szCs w:val="24"/>
        </w:rPr>
      </w:pPr>
      <w:r w:rsidRPr="00A5120D">
        <w:rPr>
          <w:rFonts w:ascii="Arial" w:hAnsi="Arial" w:cs="Arial"/>
          <w:b/>
          <w:color w:val="000000" w:themeColor="text1"/>
          <w:sz w:val="24"/>
          <w:szCs w:val="24"/>
        </w:rPr>
        <w:t>Firma: …………………………………..………..……………………</w:t>
      </w:r>
    </w:p>
    <w:p w:rsidR="00253C3F" w:rsidRPr="00A5120D" w:rsidRDefault="00253C3F">
      <w:pPr>
        <w:rPr>
          <w:rFonts w:ascii="Arial" w:hAnsi="Arial" w:cs="Arial"/>
          <w:b/>
          <w:color w:val="000000" w:themeColor="text1"/>
          <w:sz w:val="24"/>
          <w:szCs w:val="24"/>
        </w:rPr>
      </w:pPr>
    </w:p>
    <w:p w:rsidR="00253C3F" w:rsidRPr="00A5120D" w:rsidRDefault="00253C3F">
      <w:pPr>
        <w:rPr>
          <w:rFonts w:ascii="Arial" w:hAnsi="Arial" w:cs="Arial"/>
          <w:b/>
          <w:color w:val="000000" w:themeColor="text1"/>
          <w:sz w:val="24"/>
          <w:szCs w:val="24"/>
        </w:rPr>
      </w:pPr>
      <w:r w:rsidRPr="00A5120D">
        <w:rPr>
          <w:rFonts w:ascii="Arial" w:hAnsi="Arial" w:cs="Arial"/>
          <w:b/>
          <w:color w:val="000000" w:themeColor="text1"/>
          <w:sz w:val="24"/>
          <w:szCs w:val="24"/>
        </w:rPr>
        <w:t>Aclaración de Firma:……………………………………………..</w:t>
      </w:r>
    </w:p>
    <w:p w:rsidR="00253C3F" w:rsidRPr="00A5120D" w:rsidRDefault="00253C3F">
      <w:pPr>
        <w:rPr>
          <w:rFonts w:ascii="Arial" w:hAnsi="Arial" w:cs="Arial"/>
          <w:b/>
          <w:color w:val="000000" w:themeColor="text1"/>
          <w:sz w:val="24"/>
          <w:szCs w:val="24"/>
        </w:rPr>
      </w:pPr>
    </w:p>
    <w:p w:rsidR="00253C3F" w:rsidRPr="00A5120D" w:rsidRDefault="006F6E23">
      <w:pPr>
        <w:rPr>
          <w:rFonts w:ascii="Arial" w:hAnsi="Arial" w:cs="Arial"/>
          <w:b/>
          <w:color w:val="000000" w:themeColor="text1"/>
          <w:sz w:val="24"/>
          <w:szCs w:val="24"/>
        </w:rPr>
      </w:pPr>
      <w:r w:rsidRPr="00A5120D">
        <w:rPr>
          <w:rFonts w:ascii="Arial" w:hAnsi="Arial" w:cs="Arial"/>
          <w:b/>
          <w:color w:val="000000" w:themeColor="text1"/>
          <w:sz w:val="24"/>
          <w:szCs w:val="24"/>
        </w:rPr>
        <w:t>Cé</w:t>
      </w:r>
      <w:r w:rsidR="00253C3F" w:rsidRPr="00A5120D">
        <w:rPr>
          <w:rFonts w:ascii="Arial" w:hAnsi="Arial" w:cs="Arial"/>
          <w:b/>
          <w:color w:val="000000" w:themeColor="text1"/>
          <w:sz w:val="24"/>
          <w:szCs w:val="24"/>
        </w:rPr>
        <w:t>dula de Identidad: ……………………………………………..</w:t>
      </w:r>
    </w:p>
    <w:sectPr w:rsidR="00253C3F" w:rsidRPr="00A5120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36" w:rsidRDefault="00F51636" w:rsidP="006F6E23">
      <w:r>
        <w:separator/>
      </w:r>
    </w:p>
  </w:endnote>
  <w:endnote w:type="continuationSeparator" w:id="0">
    <w:p w:rsidR="00F51636" w:rsidRDefault="00F51636" w:rsidP="006F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36" w:rsidRDefault="00F51636" w:rsidP="006F6E23">
      <w:r>
        <w:separator/>
      </w:r>
    </w:p>
  </w:footnote>
  <w:footnote w:type="continuationSeparator" w:id="0">
    <w:p w:rsidR="00F51636" w:rsidRDefault="00F51636" w:rsidP="006F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8" w:rsidRDefault="007D78B8" w:rsidP="007D78B8">
    <w:pPr>
      <w:pStyle w:val="Encabezado"/>
      <w:pBdr>
        <w:top w:val="single" w:sz="4" w:space="1" w:color="BF8F00" w:themeColor="accent4" w:themeShade="BF"/>
      </w:pBdr>
      <w:tabs>
        <w:tab w:val="clear" w:pos="4252"/>
        <w:tab w:val="clear" w:pos="8504"/>
        <w:tab w:val="center" w:pos="1466"/>
      </w:tabs>
    </w:pPr>
  </w:p>
  <w:p w:rsidR="007D78B8" w:rsidRDefault="005A0D72" w:rsidP="005A0D72">
    <w:pPr>
      <w:pStyle w:val="Encabezado"/>
      <w:tabs>
        <w:tab w:val="clear" w:pos="4252"/>
        <w:tab w:val="clear" w:pos="8504"/>
        <w:tab w:val="center" w:pos="1466"/>
      </w:tabs>
      <w:rPr>
        <w:rFonts w:asciiTheme="majorHAnsi" w:hAnsiTheme="majorHAnsi" w:cstheme="majorHAnsi"/>
        <w:b/>
        <w:color w:val="3B3838" w:themeColor="background2" w:themeShade="40"/>
      </w:rPr>
    </w:pPr>
    <w:r>
      <w:rPr>
        <w:noProof/>
      </w:rPr>
      <w:drawing>
        <wp:inline distT="0" distB="0" distL="0" distR="0" wp14:anchorId="43D10137" wp14:editId="44287EC9">
          <wp:extent cx="1402080" cy="8172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pic:spPr>
              </pic:pic>
            </a:graphicData>
          </a:graphic>
        </wp:inline>
      </w:drawing>
    </w:r>
  </w:p>
  <w:p w:rsidR="005A0D72" w:rsidRDefault="005A0D72" w:rsidP="005A0D72">
    <w:pPr>
      <w:rPr>
        <w:b/>
      </w:rPr>
    </w:pPr>
    <w:r>
      <w:rPr>
        <w:b/>
      </w:rPr>
      <w:t>En su carácter de Fiduciario</w:t>
    </w:r>
  </w:p>
  <w:p w:rsidR="005A0D72" w:rsidRPr="008146D6" w:rsidRDefault="005A0D72" w:rsidP="005A0D72">
    <w:pPr>
      <w:rPr>
        <w:b/>
        <w:i/>
      </w:rPr>
    </w:pPr>
    <w:r w:rsidRPr="00F64653">
      <w:rPr>
        <w:b/>
        <w:i/>
      </w:rPr>
      <w:t>“Contrato</w:t>
    </w:r>
    <w:r w:rsidRPr="00F64653">
      <w:rPr>
        <w:b/>
      </w:rPr>
      <w:t xml:space="preserve"> </w:t>
    </w:r>
    <w:r w:rsidRPr="008146D6">
      <w:rPr>
        <w:b/>
        <w:i/>
      </w:rPr>
      <w:t>Fideicomiso de Administración para el</w:t>
    </w:r>
  </w:p>
  <w:p w:rsidR="005A0D72" w:rsidRPr="008146D6" w:rsidRDefault="005A0D72" w:rsidP="005A0D72">
    <w:pPr>
      <w:pBdr>
        <w:bottom w:val="single" w:sz="4" w:space="1" w:color="BF8F00" w:themeColor="accent4" w:themeShade="BF"/>
      </w:pBdr>
      <w:rPr>
        <w:b/>
        <w:i/>
      </w:rPr>
    </w:pPr>
    <w:r w:rsidRPr="008146D6">
      <w:rPr>
        <w:b/>
        <w:i/>
      </w:rPr>
      <w:t xml:space="preserve"> Apoyo Financiero a las MIPYMES y Trabajadores Independientes Formales”</w:t>
    </w:r>
  </w:p>
  <w:p w:rsidR="005A0D72" w:rsidRPr="007D78B8" w:rsidRDefault="005A0D72" w:rsidP="005A0D72">
    <w:pPr>
      <w:pStyle w:val="Encabezado"/>
      <w:tabs>
        <w:tab w:val="clear" w:pos="4252"/>
        <w:tab w:val="clear" w:pos="8504"/>
        <w:tab w:val="center" w:pos="1466"/>
      </w:tabs>
      <w:rPr>
        <w:rFonts w:asciiTheme="majorHAnsi" w:hAnsiTheme="majorHAnsi" w:cstheme="majorHAnsi"/>
        <w:b/>
        <w:color w:val="3B3838" w:themeColor="background2" w:themeShade="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3F"/>
    <w:rsid w:val="001C1432"/>
    <w:rsid w:val="002045C7"/>
    <w:rsid w:val="00253C3F"/>
    <w:rsid w:val="00280E5C"/>
    <w:rsid w:val="002B43F4"/>
    <w:rsid w:val="00361597"/>
    <w:rsid w:val="00473A43"/>
    <w:rsid w:val="004750E9"/>
    <w:rsid w:val="005A0D72"/>
    <w:rsid w:val="005D12A2"/>
    <w:rsid w:val="00635029"/>
    <w:rsid w:val="006F6E23"/>
    <w:rsid w:val="007D78B8"/>
    <w:rsid w:val="008146D6"/>
    <w:rsid w:val="00A4035C"/>
    <w:rsid w:val="00A5120D"/>
    <w:rsid w:val="00AC38C2"/>
    <w:rsid w:val="00E20C04"/>
    <w:rsid w:val="00F5163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7ADE9-726E-4989-82F8-C4A899E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3F"/>
    <w:pPr>
      <w:spacing w:after="0" w:line="240" w:lineRule="auto"/>
    </w:pPr>
    <w:rPr>
      <w:rFonts w:ascii="Calibri" w:hAnsi="Calibri" w:cs="Calibri"/>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12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2A2"/>
    <w:rPr>
      <w:rFonts w:ascii="Segoe UI" w:hAnsi="Segoe UI" w:cs="Segoe UI"/>
      <w:sz w:val="18"/>
      <w:szCs w:val="18"/>
      <w:lang w:eastAsia="es-PY"/>
    </w:rPr>
  </w:style>
  <w:style w:type="paragraph" w:styleId="Encabezado">
    <w:name w:val="header"/>
    <w:basedOn w:val="Normal"/>
    <w:link w:val="EncabezadoCar"/>
    <w:uiPriority w:val="99"/>
    <w:unhideWhenUsed/>
    <w:rsid w:val="006F6E23"/>
    <w:pPr>
      <w:tabs>
        <w:tab w:val="center" w:pos="4252"/>
        <w:tab w:val="right" w:pos="8504"/>
      </w:tabs>
    </w:pPr>
  </w:style>
  <w:style w:type="character" w:customStyle="1" w:styleId="EncabezadoCar">
    <w:name w:val="Encabezado Car"/>
    <w:basedOn w:val="Fuentedeprrafopredeter"/>
    <w:link w:val="Encabezado"/>
    <w:uiPriority w:val="99"/>
    <w:rsid w:val="006F6E23"/>
    <w:rPr>
      <w:rFonts w:ascii="Calibri" w:hAnsi="Calibri" w:cs="Calibri"/>
      <w:lang w:eastAsia="es-PY"/>
    </w:rPr>
  </w:style>
  <w:style w:type="paragraph" w:styleId="Piedepgina">
    <w:name w:val="footer"/>
    <w:basedOn w:val="Normal"/>
    <w:link w:val="PiedepginaCar"/>
    <w:uiPriority w:val="99"/>
    <w:unhideWhenUsed/>
    <w:rsid w:val="006F6E23"/>
    <w:pPr>
      <w:tabs>
        <w:tab w:val="center" w:pos="4252"/>
        <w:tab w:val="right" w:pos="8504"/>
      </w:tabs>
    </w:pPr>
  </w:style>
  <w:style w:type="character" w:customStyle="1" w:styleId="PiedepginaCar">
    <w:name w:val="Pie de página Car"/>
    <w:basedOn w:val="Fuentedeprrafopredeter"/>
    <w:link w:val="Piedepgina"/>
    <w:uiPriority w:val="99"/>
    <w:rsid w:val="006F6E23"/>
    <w:rPr>
      <w:rFonts w:ascii="Calibri" w:hAnsi="Calibri" w:cs="Calibri"/>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9210">
      <w:bodyDiv w:val="1"/>
      <w:marLeft w:val="0"/>
      <w:marRight w:val="0"/>
      <w:marTop w:val="0"/>
      <w:marBottom w:val="0"/>
      <w:divBdr>
        <w:top w:val="none" w:sz="0" w:space="0" w:color="auto"/>
        <w:left w:val="none" w:sz="0" w:space="0" w:color="auto"/>
        <w:bottom w:val="none" w:sz="0" w:space="0" w:color="auto"/>
        <w:right w:val="none" w:sz="0" w:space="0" w:color="auto"/>
      </w:divBdr>
    </w:div>
    <w:div w:id="8503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EE97-752E-49FE-8C95-885A95D0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Beatriz Leon Alder</dc:creator>
  <cp:keywords/>
  <dc:description/>
  <cp:lastModifiedBy>Maria Guadalupe Segovia de Martinez</cp:lastModifiedBy>
  <cp:revision>2</cp:revision>
  <cp:lastPrinted>2021-11-12T14:52:00Z</cp:lastPrinted>
  <dcterms:created xsi:type="dcterms:W3CDTF">2021-11-23T11:42:00Z</dcterms:created>
  <dcterms:modified xsi:type="dcterms:W3CDTF">2021-11-23T11:42:00Z</dcterms:modified>
</cp:coreProperties>
</file>